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32" w:rsidRDefault="000A2F9D" w:rsidP="000A2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F9D">
        <w:rPr>
          <w:rFonts w:ascii="Times New Roman" w:hAnsi="Times New Roman" w:cs="Times New Roman"/>
          <w:sz w:val="28"/>
          <w:szCs w:val="28"/>
        </w:rPr>
        <w:t>Сроки уведомления работников продлены до 31 октября</w:t>
      </w:r>
    </w:p>
    <w:p w:rsidR="000A2F9D" w:rsidRDefault="000A2F9D" w:rsidP="000A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9C6" w:rsidRDefault="000A2F9D" w:rsidP="000A2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города напоминает работодателям, что </w:t>
      </w:r>
      <w:r w:rsidR="00FD09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19 июня 2020 года № 887 «Об особенностях правового регулирования трудовых отношений и иных непосредственно связанных с ними отношений в 2020 году» </w:t>
      </w:r>
      <w:r w:rsidR="00FD09C6">
        <w:rPr>
          <w:rFonts w:ascii="Times New Roman" w:hAnsi="Times New Roman" w:cs="Times New Roman"/>
          <w:sz w:val="28"/>
          <w:szCs w:val="28"/>
        </w:rPr>
        <w:t xml:space="preserve">до 31 октября 2020 </w:t>
      </w:r>
      <w:r w:rsidR="00C24668">
        <w:rPr>
          <w:rFonts w:ascii="Times New Roman" w:hAnsi="Times New Roman" w:cs="Times New Roman"/>
          <w:sz w:val="28"/>
          <w:szCs w:val="28"/>
        </w:rPr>
        <w:t xml:space="preserve">года </w:t>
      </w:r>
      <w:r w:rsidR="00FD09C6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>
        <w:rPr>
          <w:rFonts w:ascii="Times New Roman" w:hAnsi="Times New Roman" w:cs="Times New Roman"/>
          <w:sz w:val="28"/>
          <w:szCs w:val="28"/>
        </w:rPr>
        <w:t>продлен срок уведомления работников в письменной форме об изменениях в трудовом законодательстве, связанных с формированием сведений о трудовой деятельности в электронном  виде,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о праве работника путем подачи работодателю соответствующего письменного заявления. </w:t>
      </w:r>
    </w:p>
    <w:p w:rsidR="000A2F9D" w:rsidRDefault="00FD09C6" w:rsidP="00FD0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оперативного решения кадровых вопросов и соблюдения установленных сроков выплаты заработной платы в условиях действия ограничительных мер, вводимых в субъектах РФ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C059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F9D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тановлением № 887 предусмотрено</w:t>
      </w:r>
      <w:r w:rsidR="000A2F9D">
        <w:rPr>
          <w:rFonts w:ascii="Times New Roman" w:hAnsi="Times New Roman" w:cs="Times New Roman"/>
          <w:sz w:val="28"/>
          <w:szCs w:val="28"/>
        </w:rPr>
        <w:t xml:space="preserve"> создание условий для поездок на работу отдельных специали</w:t>
      </w:r>
      <w:r>
        <w:rPr>
          <w:rFonts w:ascii="Times New Roman" w:hAnsi="Times New Roman" w:cs="Times New Roman"/>
          <w:sz w:val="28"/>
          <w:szCs w:val="28"/>
        </w:rPr>
        <w:t>стов кадров</w:t>
      </w:r>
      <w:r w:rsidR="000A2F9D">
        <w:rPr>
          <w:rFonts w:ascii="Times New Roman" w:hAnsi="Times New Roman" w:cs="Times New Roman"/>
          <w:sz w:val="28"/>
          <w:szCs w:val="28"/>
        </w:rPr>
        <w:t>ой и бухгалтерской служб, обеспечивающих выплату заработной платы работникам</w:t>
      </w:r>
      <w:r>
        <w:rPr>
          <w:rFonts w:ascii="Times New Roman" w:hAnsi="Times New Roman" w:cs="Times New Roman"/>
          <w:sz w:val="28"/>
          <w:szCs w:val="28"/>
        </w:rPr>
        <w:t>, а также специалистов служб, обеспечивающих бесперебойную работу оборудования, программно-технических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средств защиты информации, используемых в работе кадровой и бухгалтерской служб. </w:t>
      </w:r>
    </w:p>
    <w:p w:rsidR="007A208C" w:rsidRPr="000A2F9D" w:rsidRDefault="007A208C" w:rsidP="00FD0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F9D" w:rsidRPr="000A2F9D" w:rsidRDefault="00FD09C6" w:rsidP="000A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9D" w:rsidRPr="000A2F9D" w:rsidRDefault="000A2F9D" w:rsidP="000A2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2F9D" w:rsidRPr="000A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9D"/>
    <w:rsid w:val="000A2F9D"/>
    <w:rsid w:val="002D7F32"/>
    <w:rsid w:val="00383B47"/>
    <w:rsid w:val="00613990"/>
    <w:rsid w:val="007A208C"/>
    <w:rsid w:val="00C059D3"/>
    <w:rsid w:val="00C24668"/>
    <w:rsid w:val="00DB0DA8"/>
    <w:rsid w:val="00FD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Федоровна</dc:creator>
  <cp:lastModifiedBy>Сергеева Ольга Федоровна</cp:lastModifiedBy>
  <cp:revision>8</cp:revision>
  <dcterms:created xsi:type="dcterms:W3CDTF">2020-10-19T06:55:00Z</dcterms:created>
  <dcterms:modified xsi:type="dcterms:W3CDTF">2020-10-19T07:31:00Z</dcterms:modified>
</cp:coreProperties>
</file>